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88" w:rsidRPr="00857120" w:rsidRDefault="008E5C88" w:rsidP="008E5C88">
      <w:pPr>
        <w:jc w:val="right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Załącznik nr 3 do Regulaminu</w:t>
      </w:r>
    </w:p>
    <w:p w:rsidR="008E5C88" w:rsidRPr="00857120" w:rsidRDefault="004740E8" w:rsidP="008E5C88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</w:r>
      <w:r>
        <w:rPr>
          <w:rFonts w:ascii="Calibri" w:hAnsi="Calibri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width:24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shadow on="t" opacity=".5" offset="-6pt,6pt"/>
            <v:textbox>
              <w:txbxContent>
                <w:tbl>
                  <w:tblPr>
                    <w:tblW w:w="0" w:type="auto"/>
                    <w:jc w:val="right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32"/>
                    <w:gridCol w:w="2232"/>
                  </w:tblGrid>
                  <w:tr w:rsidR="008E5C88">
                    <w:trPr>
                      <w:trHeight w:val="452"/>
                      <w:jc w:val="right"/>
                    </w:trPr>
                    <w:tc>
                      <w:tcPr>
                        <w:tcW w:w="2232" w:type="dxa"/>
                        <w:vAlign w:val="center"/>
                      </w:tcPr>
                      <w:p w:rsidR="008E5C88" w:rsidRPr="00D22759" w:rsidRDefault="008E5C88">
                        <w:pPr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D22759">
                          <w:rPr>
                            <w:rFonts w:ascii="Calibri" w:hAnsi="Calibri"/>
                            <w:color w:val="000000"/>
                          </w:rPr>
                          <w:t>Nr ewidencyjny PK</w:t>
                        </w:r>
                      </w:p>
                      <w:p w:rsidR="008E5C88" w:rsidRDefault="008E5C88">
                        <w:pPr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32" w:type="dxa"/>
                        <w:tcBorders>
                          <w:top w:val="single" w:sz="2" w:space="0" w:color="auto"/>
                          <w:bottom w:val="single" w:sz="4" w:space="0" w:color="auto"/>
                        </w:tcBorders>
                        <w:shd w:val="pct20" w:color="auto" w:fill="auto"/>
                        <w:vAlign w:val="center"/>
                      </w:tcPr>
                      <w:p w:rsidR="008E5C88" w:rsidRDefault="008E5C88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8E5C88" w:rsidRPr="00D22759" w:rsidRDefault="008E5C88" w:rsidP="008E5C88">
                  <w:pPr>
                    <w:pStyle w:val="Legend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alibri" w:hAnsi="Calibri"/>
                      <w:sz w:val="16"/>
                    </w:rPr>
                  </w:pPr>
                  <w:r w:rsidRPr="00D22759">
                    <w:rPr>
                      <w:rFonts w:ascii="Calibri" w:hAnsi="Calibri"/>
                      <w:sz w:val="16"/>
                    </w:rPr>
                    <w:t>Wypełnia CTT</w:t>
                  </w:r>
                </w:p>
              </w:txbxContent>
            </v:textbox>
            <w10:wrap type="none"/>
            <w10:anchorlock/>
          </v:shape>
        </w:pict>
      </w:r>
    </w:p>
    <w:p w:rsidR="008E5C88" w:rsidRPr="00857120" w:rsidRDefault="008E5C88" w:rsidP="008E5C88">
      <w:pPr>
        <w:rPr>
          <w:rFonts w:ascii="Calibri" w:hAnsi="Calibri"/>
          <w:b/>
          <w:sz w:val="22"/>
          <w:szCs w:val="24"/>
        </w:rPr>
      </w:pPr>
    </w:p>
    <w:p w:rsidR="008E5C88" w:rsidRPr="00857120" w:rsidRDefault="008E5C88" w:rsidP="008E5C88">
      <w:pPr>
        <w:ind w:right="-284"/>
        <w:rPr>
          <w:rFonts w:ascii="Calibri" w:hAnsi="Calibri"/>
          <w:b/>
          <w:sz w:val="22"/>
          <w:szCs w:val="24"/>
        </w:rPr>
      </w:pPr>
      <w:r w:rsidRPr="00857120">
        <w:rPr>
          <w:rFonts w:ascii="Calibri" w:hAnsi="Calibri"/>
          <w:b/>
          <w:sz w:val="22"/>
          <w:szCs w:val="24"/>
        </w:rPr>
        <w:t>FORMULARZ DANYCH DO REKOMENDACJI W ZAKRESIE POTENCJAŁU KOMERCYJNEGO TECHNOLOGII</w:t>
      </w:r>
    </w:p>
    <w:p w:rsidR="008E5C88" w:rsidRPr="00857120" w:rsidRDefault="008E5C88" w:rsidP="008E5C88">
      <w:pPr>
        <w:rPr>
          <w:rFonts w:ascii="Calibri" w:hAnsi="Calibri"/>
          <w:sz w:val="22"/>
          <w:szCs w:val="24"/>
        </w:rPr>
      </w:pPr>
    </w:p>
    <w:p w:rsidR="008E5C88" w:rsidRPr="00857120" w:rsidRDefault="008E5C88" w:rsidP="008E5C88">
      <w:pPr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Proszę o wypełnienie ankiety wielokrotnego wyboru:</w:t>
      </w: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1) FAZA R</w:t>
      </w:r>
      <w:r w:rsidR="009D5846">
        <w:rPr>
          <w:rFonts w:ascii="Calibri" w:hAnsi="Calibri"/>
          <w:sz w:val="22"/>
          <w:szCs w:val="24"/>
        </w:rPr>
        <w:t xml:space="preserve">OZWOJU TECHNOLOGII (Technology </w:t>
      </w:r>
      <w:proofErr w:type="spellStart"/>
      <w:r w:rsidR="009D5846">
        <w:rPr>
          <w:rFonts w:ascii="Calibri" w:hAnsi="Calibri"/>
          <w:sz w:val="22"/>
          <w:szCs w:val="24"/>
        </w:rPr>
        <w:t>R</w:t>
      </w:r>
      <w:r w:rsidRPr="00857120">
        <w:rPr>
          <w:rFonts w:ascii="Calibri" w:hAnsi="Calibri"/>
          <w:sz w:val="22"/>
          <w:szCs w:val="24"/>
        </w:rPr>
        <w:t>eadliness</w:t>
      </w:r>
      <w:proofErr w:type="spellEnd"/>
      <w:r w:rsidR="009D5846">
        <w:rPr>
          <w:rFonts w:ascii="Calibri" w:hAnsi="Calibri"/>
          <w:sz w:val="22"/>
          <w:szCs w:val="24"/>
        </w:rPr>
        <w:t xml:space="preserve"> L</w:t>
      </w:r>
      <w:r w:rsidRPr="00857120">
        <w:rPr>
          <w:rFonts w:ascii="Calibri" w:hAnsi="Calibri"/>
          <w:sz w:val="22"/>
          <w:szCs w:val="24"/>
        </w:rPr>
        <w:t>evel)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1. zaobserwowano i opisano podstawowe zasady danego zjawiska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2. koncepcja technologii lub jej przyszłego zastosowania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3. weryfikacja eksperymentalna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4. weryfikacja laboratoryjna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5. weryfikacja w środowisku zbliżonym do rzeczywistego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6. demonstracja prototypu lub modelu systemu w warunkach zbliżonych do rzeczywistych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7. demonstracja prototypu technologii w warunkach operacyjnych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8. zakończono badania i demonstrację ostatecznej formy technologii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TRL 9. sprawdzenie technologii w warunkach rzeczywistych odniosło zamierzony efekt</w:t>
      </w: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 xml:space="preserve">2) MOŻLIWA SKALA WDROŻENIA 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krajowa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 xml:space="preserve">międzynarodowa 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nieznana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 xml:space="preserve">3) KONKURENCJA RYNKOWA 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 xml:space="preserve">istnieją inne podmioty oferujące obecnie </w:t>
      </w:r>
      <w:r w:rsidRPr="00857120">
        <w:rPr>
          <w:rFonts w:ascii="Calibri" w:hAnsi="Calibri" w:cs="Arial"/>
          <w:bCs/>
          <w:sz w:val="22"/>
          <w:szCs w:val="24"/>
        </w:rPr>
        <w:t xml:space="preserve">taki sam </w:t>
      </w:r>
      <w:r w:rsidRPr="00857120">
        <w:rPr>
          <w:rFonts w:ascii="Calibri" w:hAnsi="Calibri" w:cs="Arial"/>
          <w:sz w:val="22"/>
          <w:szCs w:val="24"/>
        </w:rPr>
        <w:t>produkt lub usługę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 xml:space="preserve">istnieją inne podmioty oferujące obecnie </w:t>
      </w:r>
      <w:r w:rsidRPr="00857120">
        <w:rPr>
          <w:rFonts w:ascii="Calibri" w:hAnsi="Calibri" w:cs="Arial"/>
          <w:bCs/>
          <w:sz w:val="22"/>
          <w:szCs w:val="24"/>
        </w:rPr>
        <w:t>podobne</w:t>
      </w:r>
      <w:r w:rsidRPr="00857120">
        <w:rPr>
          <w:rFonts w:ascii="Calibri" w:hAnsi="Calibri" w:cs="Arial"/>
          <w:sz w:val="22"/>
          <w:szCs w:val="24"/>
        </w:rPr>
        <w:t xml:space="preserve"> produkty lub usługi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 xml:space="preserve">istnieją podmioty, które mają potencjał aby zaoferować </w:t>
      </w:r>
      <w:r w:rsidRPr="00857120">
        <w:rPr>
          <w:rFonts w:ascii="Calibri" w:hAnsi="Calibri" w:cs="Arial"/>
          <w:bCs/>
          <w:sz w:val="22"/>
          <w:szCs w:val="24"/>
        </w:rPr>
        <w:t>takie same lub podobne</w:t>
      </w:r>
      <w:r w:rsidRPr="00857120">
        <w:rPr>
          <w:rFonts w:ascii="Calibri" w:hAnsi="Calibri" w:cs="Arial"/>
          <w:sz w:val="22"/>
          <w:szCs w:val="24"/>
        </w:rPr>
        <w:t xml:space="preserve"> produkty lub usługi w perspektywie 2 lat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 xml:space="preserve">istnieją podmioty, które mogą sprawić, że produkt lub usługa </w:t>
      </w:r>
      <w:r w:rsidRPr="00857120">
        <w:rPr>
          <w:rFonts w:ascii="Calibri" w:hAnsi="Calibri" w:cs="Arial"/>
          <w:bCs/>
          <w:sz w:val="22"/>
          <w:szCs w:val="24"/>
        </w:rPr>
        <w:t>nie będą już dłużej potrzebne,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 w:cs="Arial"/>
          <w:sz w:val="22"/>
          <w:szCs w:val="24"/>
        </w:rPr>
        <w:t>nieznana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4) BARIERA WEJŚCIA NA RYNEK (np. konieczność uzyskania zezwoleń lub certyfikatów, poniesienia wysokich nakładów marketingowych)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niska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wysoka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nieznana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inna (jaka?): ……………………………………………………………………………………………………………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5) ZASTOSOWANIA RYNKOWE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określone (jakie?) ……………………………………………………………………………………………………………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możliwość adaptacji do nowych zastosowań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nieznane</w:t>
      </w:r>
    </w:p>
    <w:p w:rsidR="008E5C88" w:rsidRPr="00857120" w:rsidRDefault="008E5C88" w:rsidP="008E5C88">
      <w:pPr>
        <w:pStyle w:val="Akapitzlist"/>
        <w:spacing w:after="160"/>
        <w:ind w:left="0"/>
        <w:contextualSpacing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spacing w:after="160"/>
        <w:ind w:left="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6) ZAPOTRZEBOWANIE RYNKOWE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niskie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wysokie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zainteresowanie konkretnych partnerów biznesowych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nieznane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7) SKALA INNOWACYJNOŚCI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krajowa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międzynarodowa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18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lastRenderedPageBreak/>
        <w:t>8) RODZAJ INNOWACYJNOŚCI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nowe zastosowanie istniejącej technologii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ind w:left="142" w:firstLine="222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ulepszenie istniejącej technologii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ind w:left="142" w:firstLine="222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 xml:space="preserve">nowa technologia </w:t>
      </w:r>
      <w:r w:rsidRPr="00857120">
        <w:rPr>
          <w:rFonts w:ascii="Calibri" w:hAnsi="Calibri"/>
          <w:sz w:val="22"/>
          <w:szCs w:val="24"/>
        </w:rPr>
        <w:br/>
      </w:r>
    </w:p>
    <w:p w:rsidR="008E5C88" w:rsidRPr="00857120" w:rsidRDefault="008E5C88" w:rsidP="008E5C88">
      <w:pPr>
        <w:pStyle w:val="Akapitzlist"/>
        <w:spacing w:after="160"/>
        <w:ind w:left="142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9) ZAGROŻENIE NAŚLADOWNICTWEM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niskie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umiarkowane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wysokie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nieznane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22"/>
          <w:szCs w:val="24"/>
        </w:rPr>
      </w:pPr>
    </w:p>
    <w:p w:rsidR="008E5C88" w:rsidRPr="00857120" w:rsidRDefault="008E5C88" w:rsidP="008E5C88">
      <w:pPr>
        <w:pStyle w:val="Akapitzlist"/>
        <w:ind w:hanging="578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10) WSPÓŁPRACA TWÓRCÓW Z PRZEMYSŁEM (dotyczy danej technologii)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brak/zgłoszenie jest wyłączenie wynikiem pracy naukowej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sporadyczna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stała</w:t>
      </w:r>
    </w:p>
    <w:p w:rsidR="008E5C88" w:rsidRPr="00857120" w:rsidRDefault="008E5C88" w:rsidP="008E5C88">
      <w:pPr>
        <w:pStyle w:val="Akapitzlist"/>
        <w:ind w:left="0"/>
        <w:rPr>
          <w:rFonts w:ascii="Calibri" w:hAnsi="Calibri"/>
          <w:sz w:val="22"/>
          <w:szCs w:val="24"/>
        </w:rPr>
      </w:pPr>
    </w:p>
    <w:p w:rsidR="008E5C88" w:rsidRPr="00857120" w:rsidRDefault="008E5C88" w:rsidP="008E5C88">
      <w:pPr>
        <w:pStyle w:val="Akapitzlist"/>
        <w:ind w:left="142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11) MOŻLIWOŚĆ ZAANGAŻOWANIA TWÓRCÓW W KOMERCJALIZACJĘ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Nadal chcę prowadzić pracę naukową i jest to dla mnie priorytetem, w pozostałym wolnym czasie mogę się zaangażować w komercjalizację,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Priorytetem jest dla mnie zaangażowanie się w komercjalizację,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 chcę się angażować w komercjalizację, a jedynie czerpać zyski przysługujące mi jako twórcy,</w:t>
      </w:r>
    </w:p>
    <w:p w:rsidR="008E5C88" w:rsidRPr="00857120" w:rsidRDefault="008E5C88" w:rsidP="008E5C88">
      <w:pPr>
        <w:pStyle w:val="Akapitzlist"/>
        <w:tabs>
          <w:tab w:val="left" w:pos="142"/>
        </w:tabs>
        <w:spacing w:after="160"/>
        <w:ind w:left="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ab/>
        <w:t>12) MOŻLIWA ROLA W PROCESIE KOMERCJALIZACJI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 xml:space="preserve">współpraca wdrożeniowa 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prowadzenie spółki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funkcja doradcza/ekspercka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inna (jaka?): ……………………………………………………………………………………………………………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 dotyczy</w:t>
      </w:r>
    </w:p>
    <w:p w:rsidR="008E5C88" w:rsidRPr="00857120" w:rsidRDefault="008E5C88" w:rsidP="008E5C88">
      <w:pPr>
        <w:ind w:left="426" w:hanging="284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13) CZY POSIADA PANI/PAN RELACJE BIZNESOWE NA RYNKU I CZY MOGĄ ONE BYĆ WYKORZYSTANE W PROCESIE KOMERCJALIZACJI?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tak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</w:t>
      </w:r>
    </w:p>
    <w:p w:rsidR="008E5C88" w:rsidRPr="00857120" w:rsidRDefault="008E5C88" w:rsidP="008E5C88">
      <w:pPr>
        <w:ind w:left="360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5C88" w:rsidRPr="00857120" w:rsidRDefault="008E5C88" w:rsidP="008E5C88">
      <w:pPr>
        <w:ind w:left="360"/>
        <w:rPr>
          <w:rFonts w:ascii="Calibri" w:hAnsi="Calibri"/>
          <w:sz w:val="22"/>
          <w:szCs w:val="24"/>
        </w:rPr>
      </w:pPr>
    </w:p>
    <w:p w:rsidR="008E5C88" w:rsidRPr="00857120" w:rsidRDefault="008E5C88" w:rsidP="008E5C88">
      <w:pPr>
        <w:ind w:left="284" w:hanging="142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14) SZACUNKOWE NAKŁADY INWESTYCYJNE NIEZBĘDNE NA ROZWÓJ TECHNOLOGII:</w:t>
      </w:r>
    </w:p>
    <w:p w:rsidR="008E5C88" w:rsidRPr="00857120" w:rsidRDefault="008E5C88" w:rsidP="008E5C88">
      <w:pPr>
        <w:pStyle w:val="Akapitzlist"/>
        <w:ind w:left="284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5C88" w:rsidRPr="00857120" w:rsidRDefault="008E5C88" w:rsidP="008E5C88">
      <w:pPr>
        <w:pStyle w:val="Akapitzlist"/>
        <w:ind w:left="284"/>
        <w:jc w:val="both"/>
        <w:rPr>
          <w:rFonts w:ascii="Calibri" w:hAnsi="Calibri"/>
          <w:sz w:val="22"/>
          <w:szCs w:val="24"/>
        </w:rPr>
      </w:pPr>
    </w:p>
    <w:p w:rsidR="008E5C88" w:rsidRPr="00857120" w:rsidRDefault="008E5C88" w:rsidP="008E5C88">
      <w:pPr>
        <w:ind w:left="426" w:hanging="284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15) CZY POSIADA PANI/PAN ZESPÓŁ BĄDŹ OSOBY WYRAŻAJĄCE CHĘĆ I CZAS ZAANGAŻOWANIA W KOMERCJALIZACJĘ?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tak</w:t>
      </w:r>
    </w:p>
    <w:p w:rsidR="008E5C88" w:rsidRPr="00857120" w:rsidRDefault="008E5C88" w:rsidP="008E5C88">
      <w:pPr>
        <w:pStyle w:val="Akapitzlist"/>
        <w:numPr>
          <w:ilvl w:val="0"/>
          <w:numId w:val="1"/>
        </w:numPr>
        <w:spacing w:after="160"/>
        <w:contextualSpacing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nie</w:t>
      </w:r>
    </w:p>
    <w:p w:rsidR="008E5C88" w:rsidRPr="00857120" w:rsidRDefault="008E5C88" w:rsidP="008E5C88">
      <w:pPr>
        <w:ind w:left="360"/>
        <w:jc w:val="both"/>
        <w:rPr>
          <w:rFonts w:ascii="Calibri" w:hAnsi="Calibri"/>
          <w:sz w:val="22"/>
          <w:szCs w:val="24"/>
        </w:rPr>
      </w:pPr>
      <w:r w:rsidRPr="00857120">
        <w:rPr>
          <w:rFonts w:ascii="Calibri" w:hAnsi="Calibri"/>
          <w:sz w:val="22"/>
          <w:szCs w:val="24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5C88" w:rsidRPr="00857120" w:rsidRDefault="008E5C88" w:rsidP="008E5C88">
      <w:pPr>
        <w:jc w:val="right"/>
        <w:rPr>
          <w:rFonts w:ascii="Calibri" w:hAnsi="Calibri"/>
          <w:sz w:val="24"/>
          <w:szCs w:val="24"/>
        </w:rPr>
      </w:pPr>
    </w:p>
    <w:p w:rsidR="008E5C88" w:rsidRPr="00857120" w:rsidRDefault="008E5C88" w:rsidP="004740E8">
      <w:pPr>
        <w:rPr>
          <w:rFonts w:ascii="Calibri" w:hAnsi="Calibri"/>
          <w:sz w:val="24"/>
          <w:szCs w:val="24"/>
        </w:rPr>
      </w:pPr>
      <w:bookmarkStart w:id="0" w:name="_GoBack"/>
      <w:bookmarkEnd w:id="0"/>
      <w:r w:rsidRPr="00857120">
        <w:rPr>
          <w:rFonts w:ascii="Calibri" w:hAnsi="Calibri"/>
          <w:sz w:val="24"/>
          <w:szCs w:val="24"/>
        </w:rPr>
        <w:t>……………………</w:t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  <w:t>………………………………………………………</w:t>
      </w:r>
    </w:p>
    <w:p w:rsidR="003C6931" w:rsidRDefault="008E5C88" w:rsidP="008E5C88">
      <w:r w:rsidRPr="00857120">
        <w:rPr>
          <w:rFonts w:ascii="Calibri" w:hAnsi="Calibri"/>
          <w:sz w:val="24"/>
          <w:szCs w:val="24"/>
        </w:rPr>
        <w:t>Data</w:t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</w:r>
      <w:r w:rsidRPr="00857120">
        <w:rPr>
          <w:rFonts w:ascii="Calibri" w:hAnsi="Calibri"/>
          <w:sz w:val="24"/>
          <w:szCs w:val="24"/>
        </w:rPr>
        <w:tab/>
        <w:t>podpis przedstawiciela Twórców</w:t>
      </w:r>
    </w:p>
    <w:sectPr w:rsidR="003C6931" w:rsidSect="008E5C88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DBD"/>
    <w:multiLevelType w:val="hybridMultilevel"/>
    <w:tmpl w:val="434AF798"/>
    <w:lvl w:ilvl="0" w:tplc="7DAA83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5C88"/>
    <w:rsid w:val="000B3D6C"/>
    <w:rsid w:val="004740E8"/>
    <w:rsid w:val="0068018C"/>
    <w:rsid w:val="008A03FA"/>
    <w:rsid w:val="008E5C88"/>
    <w:rsid w:val="009120FD"/>
    <w:rsid w:val="009D5846"/>
    <w:rsid w:val="009F2192"/>
    <w:rsid w:val="00BB65CB"/>
    <w:rsid w:val="00EE3833"/>
    <w:rsid w:val="00F2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88"/>
    <w:pPr>
      <w:ind w:left="708"/>
    </w:pPr>
  </w:style>
  <w:style w:type="paragraph" w:styleId="Legenda">
    <w:name w:val="caption"/>
    <w:basedOn w:val="Normalny"/>
    <w:next w:val="Normalny"/>
    <w:qFormat/>
    <w:rsid w:val="008E5C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pelka-rebalska</dc:creator>
  <cp:lastModifiedBy>marek</cp:lastModifiedBy>
  <cp:revision>3</cp:revision>
  <dcterms:created xsi:type="dcterms:W3CDTF">2017-05-11T06:37:00Z</dcterms:created>
  <dcterms:modified xsi:type="dcterms:W3CDTF">2017-05-11T07:45:00Z</dcterms:modified>
</cp:coreProperties>
</file>